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13E3D" w14:textId="1C0E0700" w:rsidR="006A33A7" w:rsidRPr="006A33A7" w:rsidRDefault="006A33A7" w:rsidP="006A33A7">
      <w:pPr>
        <w:spacing w:line="480" w:lineRule="auto"/>
        <w:rPr>
          <w:rFonts w:ascii="Times New Roman" w:hAnsi="Times New Roman" w:cs="Times New Roman"/>
          <w:sz w:val="24"/>
          <w:szCs w:val="24"/>
        </w:rPr>
      </w:pPr>
      <w:r w:rsidRPr="006A33A7">
        <w:rPr>
          <w:rFonts w:ascii="Times New Roman" w:hAnsi="Times New Roman" w:cs="Times New Roman"/>
          <w:sz w:val="24"/>
          <w:szCs w:val="24"/>
        </w:rPr>
        <w:t>Name.</w:t>
      </w:r>
    </w:p>
    <w:p w14:paraId="612F443E" w14:textId="4034E932" w:rsidR="006A33A7" w:rsidRPr="006A33A7" w:rsidRDefault="006A33A7" w:rsidP="006A33A7">
      <w:pPr>
        <w:spacing w:line="480" w:lineRule="auto"/>
        <w:rPr>
          <w:rFonts w:ascii="Times New Roman" w:hAnsi="Times New Roman" w:cs="Times New Roman"/>
          <w:sz w:val="24"/>
          <w:szCs w:val="24"/>
        </w:rPr>
      </w:pPr>
      <w:r w:rsidRPr="006A33A7">
        <w:rPr>
          <w:rFonts w:ascii="Times New Roman" w:hAnsi="Times New Roman" w:cs="Times New Roman"/>
          <w:sz w:val="24"/>
          <w:szCs w:val="24"/>
        </w:rPr>
        <w:t>Tutor.</w:t>
      </w:r>
    </w:p>
    <w:p w14:paraId="6D59F608" w14:textId="48E30578" w:rsidR="006A33A7" w:rsidRPr="006A33A7" w:rsidRDefault="006A33A7" w:rsidP="006A33A7">
      <w:pPr>
        <w:spacing w:line="480" w:lineRule="auto"/>
        <w:rPr>
          <w:rFonts w:ascii="Times New Roman" w:hAnsi="Times New Roman" w:cs="Times New Roman"/>
          <w:sz w:val="24"/>
          <w:szCs w:val="24"/>
        </w:rPr>
      </w:pPr>
      <w:r w:rsidRPr="006A33A7">
        <w:rPr>
          <w:rFonts w:ascii="Times New Roman" w:hAnsi="Times New Roman" w:cs="Times New Roman"/>
          <w:sz w:val="24"/>
          <w:szCs w:val="24"/>
        </w:rPr>
        <w:t>Course.</w:t>
      </w:r>
    </w:p>
    <w:p w14:paraId="2698975E" w14:textId="4855B26C" w:rsidR="006A33A7" w:rsidRPr="006A33A7" w:rsidRDefault="006A33A7" w:rsidP="006A33A7">
      <w:pPr>
        <w:spacing w:line="480" w:lineRule="auto"/>
        <w:rPr>
          <w:rFonts w:ascii="Times New Roman" w:hAnsi="Times New Roman" w:cs="Times New Roman"/>
          <w:sz w:val="24"/>
          <w:szCs w:val="24"/>
        </w:rPr>
      </w:pPr>
      <w:r w:rsidRPr="006A33A7">
        <w:rPr>
          <w:rFonts w:ascii="Times New Roman" w:hAnsi="Times New Roman" w:cs="Times New Roman"/>
          <w:sz w:val="24"/>
          <w:szCs w:val="24"/>
        </w:rPr>
        <w:t>Date.</w:t>
      </w:r>
    </w:p>
    <w:p w14:paraId="5EC7EBCA" w14:textId="77777777" w:rsidR="006A33A7" w:rsidRPr="007F083D" w:rsidRDefault="006A33A7" w:rsidP="006A33A7">
      <w:pPr>
        <w:spacing w:line="480" w:lineRule="auto"/>
        <w:ind w:firstLine="720"/>
        <w:jc w:val="center"/>
        <w:rPr>
          <w:rFonts w:ascii="Times New Roman" w:hAnsi="Times New Roman" w:cs="Times New Roman"/>
          <w:b/>
          <w:sz w:val="24"/>
          <w:szCs w:val="24"/>
        </w:rPr>
      </w:pPr>
      <w:r w:rsidRPr="007F083D">
        <w:rPr>
          <w:rFonts w:ascii="Times New Roman" w:hAnsi="Times New Roman" w:cs="Times New Roman"/>
          <w:b/>
          <w:sz w:val="24"/>
          <w:szCs w:val="24"/>
        </w:rPr>
        <w:t>ESSAY QUESTIONS</w:t>
      </w:r>
    </w:p>
    <w:p w14:paraId="36AD7ADA" w14:textId="77777777" w:rsidR="006A33A7" w:rsidRPr="007F083D" w:rsidRDefault="006A33A7" w:rsidP="006A33A7">
      <w:pPr>
        <w:spacing w:line="480" w:lineRule="auto"/>
        <w:ind w:firstLine="720"/>
        <w:rPr>
          <w:rFonts w:ascii="Times New Roman" w:hAnsi="Times New Roman" w:cs="Times New Roman"/>
          <w:b/>
          <w:sz w:val="24"/>
          <w:szCs w:val="24"/>
        </w:rPr>
      </w:pPr>
      <w:r w:rsidRPr="007F083D">
        <w:rPr>
          <w:rFonts w:ascii="Times New Roman" w:hAnsi="Times New Roman" w:cs="Times New Roman"/>
          <w:b/>
          <w:sz w:val="24"/>
          <w:szCs w:val="24"/>
        </w:rPr>
        <w:t>Question #1 - 20 points</w:t>
      </w:r>
    </w:p>
    <w:p w14:paraId="384EC833" w14:textId="77777777" w:rsidR="006A33A7" w:rsidRPr="007F083D" w:rsidRDefault="006A33A7" w:rsidP="006A33A7">
      <w:pPr>
        <w:spacing w:line="480" w:lineRule="auto"/>
        <w:ind w:firstLine="720"/>
        <w:rPr>
          <w:rFonts w:ascii="Times New Roman" w:hAnsi="Times New Roman" w:cs="Times New Roman"/>
          <w:sz w:val="24"/>
          <w:szCs w:val="24"/>
        </w:rPr>
      </w:pPr>
      <w:r w:rsidRPr="007F083D">
        <w:rPr>
          <w:rFonts w:ascii="Times New Roman" w:hAnsi="Times New Roman" w:cs="Times New Roman"/>
          <w:sz w:val="24"/>
          <w:szCs w:val="24"/>
        </w:rPr>
        <w:t>According to the data collected, a 37% turnover is considered to be unhealthy turnover. This company being a manufacturing company, it is far above the total employee's turnover rate for a manufacturing and distribution industry. Turnover for such an industry is expected to be at around 13.3%. However, a 10% turnover is termed as a golden turnover that should be aimed at by a company. Even though I have not worked for this company, such a turnover rate raises a concern. This rate implies that the employees of this company have been leaving their job at a relatively high rate. This is one of the challenges that I will have to tackle. I will establish employee's retardation plan to overcome this challenge like ensuring employees job satisfaction.</w:t>
      </w:r>
    </w:p>
    <w:p w14:paraId="41631F8C" w14:textId="77777777" w:rsidR="006A33A7" w:rsidRPr="007F083D" w:rsidRDefault="006A33A7" w:rsidP="006A33A7">
      <w:pPr>
        <w:spacing w:line="480" w:lineRule="auto"/>
        <w:ind w:firstLine="720"/>
        <w:rPr>
          <w:rFonts w:ascii="Times New Roman" w:hAnsi="Times New Roman" w:cs="Times New Roman"/>
          <w:sz w:val="24"/>
          <w:szCs w:val="24"/>
        </w:rPr>
      </w:pPr>
      <w:r w:rsidRPr="007F083D">
        <w:rPr>
          <w:rFonts w:ascii="Times New Roman" w:hAnsi="Times New Roman" w:cs="Times New Roman"/>
          <w:sz w:val="24"/>
          <w:szCs w:val="24"/>
        </w:rPr>
        <w:t>To learn more about the turnover, I will need to know about the main course of employee's turnover, the employees turnover cost experienced by the company and also the employees' relationship with the management team. Having this necessary information, I will be able to work on and try lower the employee's turnover rate within the company.</w:t>
      </w:r>
    </w:p>
    <w:p w14:paraId="12BE2198" w14:textId="77777777" w:rsidR="006A33A7" w:rsidRPr="007F083D" w:rsidRDefault="006A33A7" w:rsidP="006A33A7">
      <w:pPr>
        <w:spacing w:line="480" w:lineRule="auto"/>
        <w:ind w:firstLine="720"/>
        <w:rPr>
          <w:rFonts w:ascii="Times New Roman" w:hAnsi="Times New Roman" w:cs="Times New Roman"/>
          <w:sz w:val="24"/>
          <w:szCs w:val="24"/>
        </w:rPr>
      </w:pPr>
      <w:r w:rsidRPr="007F083D">
        <w:rPr>
          <w:rFonts w:ascii="Times New Roman" w:hAnsi="Times New Roman" w:cs="Times New Roman"/>
          <w:sz w:val="24"/>
          <w:szCs w:val="24"/>
        </w:rPr>
        <w:t xml:space="preserve">A high rate of turnover in an organization is unhealthy. Furthermore, it is accompanied by many disadvantages such as turnover direct and indirect cost. Some of these values being the cost of hiring new workers and training cost. All this could be prevented through striving at </w:t>
      </w:r>
      <w:r w:rsidRPr="007F083D">
        <w:rPr>
          <w:rFonts w:ascii="Times New Roman" w:hAnsi="Times New Roman" w:cs="Times New Roman"/>
          <w:sz w:val="24"/>
          <w:szCs w:val="24"/>
        </w:rPr>
        <w:lastRenderedPageBreak/>
        <w:t>minimizing the turnover rate. The possible courses of a high turnover an industry would be a weak relationship between the management and the employees, lack of employee's incentive, poor communications, failure to conduct a stay interview, or even failing to over a counter offer to leaving employees. The company should, therefore, make a strategy comprising of plans for employees retardation. Some of these plans may include, investing in employees, conducting exit interviews frequently, administering of counteroffers to employees, and using talent management. Other strategies that should be included are; investing in employees to ensure their development, appreciating there work, and also ensuring a good communication strategy. Although employees won't stick to an origination forever, the turnover rate should always be low to ensure a proper running of the company.</w:t>
      </w:r>
    </w:p>
    <w:p w14:paraId="231B6EA1" w14:textId="77777777" w:rsidR="006A33A7" w:rsidRPr="007F083D" w:rsidRDefault="006A33A7" w:rsidP="006A33A7">
      <w:pPr>
        <w:spacing w:line="480" w:lineRule="auto"/>
        <w:ind w:firstLine="720"/>
        <w:rPr>
          <w:rFonts w:ascii="Times New Roman" w:hAnsi="Times New Roman" w:cs="Times New Roman"/>
          <w:b/>
          <w:sz w:val="24"/>
          <w:szCs w:val="24"/>
        </w:rPr>
      </w:pPr>
      <w:r w:rsidRPr="007F083D">
        <w:rPr>
          <w:rFonts w:ascii="Times New Roman" w:hAnsi="Times New Roman" w:cs="Times New Roman"/>
          <w:b/>
          <w:sz w:val="24"/>
          <w:szCs w:val="24"/>
        </w:rPr>
        <w:t>Question #2 – 20 points</w:t>
      </w:r>
    </w:p>
    <w:p w14:paraId="627C01D7" w14:textId="72450517" w:rsidR="006A33A7" w:rsidRPr="006A33A7" w:rsidRDefault="006A33A7" w:rsidP="006A33A7">
      <w:pPr>
        <w:spacing w:line="480" w:lineRule="auto"/>
        <w:ind w:firstLine="720"/>
        <w:rPr>
          <w:rStyle w:val="fontstyle01"/>
          <w:rFonts w:ascii="Times New Roman" w:hAnsi="Times New Roman" w:cs="Times New Roman"/>
          <w:b w:val="0"/>
          <w:bCs w:val="0"/>
          <w:color w:val="auto"/>
          <w:sz w:val="24"/>
          <w:szCs w:val="24"/>
        </w:rPr>
      </w:pPr>
      <w:r w:rsidRPr="007F083D">
        <w:rPr>
          <w:rFonts w:ascii="Times New Roman" w:hAnsi="Times New Roman" w:cs="Times New Roman"/>
          <w:sz w:val="24"/>
          <w:szCs w:val="24"/>
        </w:rPr>
        <w:t xml:space="preserve">Cutoff score is a particular established score that can be used in filtering candidates on a particular test or assessment to filter them. The cutoff score can be used in an employment interview to filter out candidates who score less than the established score. When developing a cutoff score, different organizations used different modes by considering various factors. One of the ways used to set a cutoff score is be designing a test and then offer it the employees, and by determining their score, an organization can come up with the cutoff score. The cutoff point may be tight or not. A tight cutoff score is the one that if the applicants fail they are disqualified from the test. The tight cutoff score is highly applicable when there are few positions and a pool of applicants. In some organization, they consider not to use a strict cutoff score hence even when a candidate fails there are other factors to determine whether he/she is disqualified or not. However, even when setting a cutoff score, companies should consider guidelines order to establish cutoff score as viewed by courts. There are uniform guidelines on employee's selection </w:t>
      </w:r>
      <w:r w:rsidRPr="007F083D">
        <w:rPr>
          <w:rFonts w:ascii="Times New Roman" w:hAnsi="Times New Roman" w:cs="Times New Roman"/>
          <w:sz w:val="24"/>
          <w:szCs w:val="24"/>
        </w:rPr>
        <w:lastRenderedPageBreak/>
        <w:t>procedure that are set for organizations. Uniform guidelines have been providing standards for a better use of employment testing as well as acceptable methods of establishing documentation cutoff scores on selections procedures. According to the uniform guidelines on employee's selection procedures, cutoff procedures that are established for selection methods are supposed to be set at a level which is consistent with the expectations of acceptable job performance. Besides, UGESP does allow for cutoff points to be set higher than minimal levels of prolificacy.  The situations that should result in this models when the candidates are scoring below the highest cutoff score and have little o</w:t>
      </w:r>
      <w:r>
        <w:rPr>
          <w:rFonts w:ascii="Times New Roman" w:hAnsi="Times New Roman" w:cs="Times New Roman"/>
          <w:sz w:val="24"/>
          <w:szCs w:val="24"/>
        </w:rPr>
        <w:t>r no chances of being selected.</w:t>
      </w:r>
    </w:p>
    <w:p w14:paraId="1C92CD18" w14:textId="77777777" w:rsidR="00B22E62" w:rsidRDefault="00787E14">
      <w:pPr>
        <w:rPr>
          <w:rStyle w:val="fontstyle01"/>
        </w:rPr>
      </w:pPr>
      <w:r>
        <w:rPr>
          <w:rStyle w:val="fontstyle01"/>
        </w:rPr>
        <w:t>Question #3 – 20 points</w:t>
      </w:r>
    </w:p>
    <w:p w14:paraId="46D2D53B" w14:textId="77777777" w:rsidR="00DF3555" w:rsidRPr="00DF3555" w:rsidRDefault="00787E14" w:rsidP="00DF3555">
      <w:pPr>
        <w:ind w:left="360"/>
        <w:rPr>
          <w:rFonts w:ascii="Arial-ItalicMT" w:hAnsi="Arial-ItalicMT"/>
          <w:i/>
          <w:iCs/>
          <w:color w:val="000000"/>
        </w:rPr>
      </w:pPr>
      <w:r w:rsidRPr="00DF3555">
        <w:rPr>
          <w:rFonts w:ascii="ArialMT" w:hAnsi="ArialMT"/>
          <w:color w:val="000000"/>
        </w:rPr>
        <w:br/>
      </w:r>
      <w:r w:rsidRPr="00DF3555">
        <w:rPr>
          <w:rFonts w:ascii="Arial-BoldMT" w:hAnsi="Arial-BoldMT"/>
          <w:b/>
          <w:bCs/>
          <w:color w:val="000000"/>
        </w:rPr>
        <w:t xml:space="preserve">PART 1 (10 points): </w:t>
      </w:r>
    </w:p>
    <w:p w14:paraId="214B10AA" w14:textId="774AA91B" w:rsidR="00C642F0" w:rsidRPr="00D6476E" w:rsidRDefault="00787E14" w:rsidP="00D6476E">
      <w:pPr>
        <w:spacing w:line="480" w:lineRule="auto"/>
        <w:rPr>
          <w:rFonts w:ascii="Times New Roman" w:hAnsi="Times New Roman" w:cs="Times New Roman"/>
          <w:i/>
          <w:iCs/>
          <w:color w:val="000000"/>
          <w:sz w:val="24"/>
          <w:szCs w:val="24"/>
        </w:rPr>
      </w:pPr>
      <w:r w:rsidRPr="00D6476E">
        <w:rPr>
          <w:rFonts w:ascii="Times New Roman" w:hAnsi="Times New Roman" w:cs="Times New Roman"/>
          <w:b/>
          <w:color w:val="000000"/>
          <w:sz w:val="24"/>
          <w:szCs w:val="24"/>
        </w:rPr>
        <w:t>Education</w:t>
      </w:r>
      <w:r w:rsidR="006A33A7">
        <w:rPr>
          <w:rFonts w:ascii="Times New Roman" w:hAnsi="Times New Roman" w:cs="Times New Roman"/>
          <w:color w:val="000000"/>
          <w:sz w:val="24"/>
          <w:szCs w:val="24"/>
        </w:rPr>
        <w:t xml:space="preserve"> – selection process</w:t>
      </w:r>
      <w:r w:rsidRPr="00D6476E">
        <w:rPr>
          <w:rFonts w:ascii="Times New Roman" w:hAnsi="Times New Roman" w:cs="Times New Roman"/>
          <w:color w:val="000000"/>
          <w:sz w:val="24"/>
          <w:szCs w:val="24"/>
        </w:rPr>
        <w:t>: Application Form</w:t>
      </w:r>
      <w:r w:rsidRPr="00D6476E">
        <w:rPr>
          <w:rFonts w:ascii="Times New Roman" w:hAnsi="Times New Roman" w:cs="Times New Roman"/>
          <w:color w:val="000000"/>
          <w:sz w:val="24"/>
          <w:szCs w:val="24"/>
        </w:rPr>
        <w:br/>
      </w:r>
      <w:r w:rsidRPr="00D6476E">
        <w:rPr>
          <w:rFonts w:ascii="Times New Roman" w:hAnsi="Times New Roman" w:cs="Times New Roman"/>
          <w:i/>
          <w:iCs/>
          <w:color w:val="000000"/>
          <w:sz w:val="24"/>
          <w:szCs w:val="24"/>
        </w:rPr>
        <w:t xml:space="preserve">Justification: </w:t>
      </w:r>
      <w:r w:rsidR="006A33A7">
        <w:rPr>
          <w:rFonts w:ascii="Times New Roman" w:hAnsi="Times New Roman" w:cs="Times New Roman"/>
          <w:iCs/>
          <w:color w:val="000000"/>
          <w:sz w:val="24"/>
          <w:szCs w:val="24"/>
        </w:rPr>
        <w:t>Q</w:t>
      </w:r>
      <w:r w:rsidRPr="00D6476E">
        <w:rPr>
          <w:rFonts w:ascii="Times New Roman" w:hAnsi="Times New Roman" w:cs="Times New Roman"/>
          <w:iCs/>
          <w:color w:val="000000"/>
          <w:sz w:val="24"/>
          <w:szCs w:val="24"/>
        </w:rPr>
        <w:t>uestion</w:t>
      </w:r>
      <w:r w:rsidR="006A33A7">
        <w:rPr>
          <w:rFonts w:ascii="Times New Roman" w:hAnsi="Times New Roman" w:cs="Times New Roman"/>
          <w:iCs/>
          <w:color w:val="000000"/>
          <w:sz w:val="24"/>
          <w:szCs w:val="24"/>
        </w:rPr>
        <w:t>s</w:t>
      </w:r>
      <w:r w:rsidRPr="00D6476E">
        <w:rPr>
          <w:rFonts w:ascii="Times New Roman" w:hAnsi="Times New Roman" w:cs="Times New Roman"/>
          <w:iCs/>
          <w:color w:val="000000"/>
          <w:sz w:val="24"/>
          <w:szCs w:val="24"/>
        </w:rPr>
        <w:t xml:space="preserve"> on the application form can ask applicants to describe their</w:t>
      </w:r>
      <w:r w:rsidRPr="00D6476E">
        <w:rPr>
          <w:rFonts w:ascii="Times New Roman" w:hAnsi="Times New Roman" w:cs="Times New Roman"/>
          <w:iCs/>
          <w:color w:val="000000"/>
          <w:sz w:val="24"/>
          <w:szCs w:val="24"/>
        </w:rPr>
        <w:br/>
        <w:t>education. This selection method makes it easy and inexpensive to obtain this</w:t>
      </w:r>
      <w:r w:rsidRPr="00D6476E">
        <w:rPr>
          <w:rFonts w:ascii="Times New Roman" w:hAnsi="Times New Roman" w:cs="Times New Roman"/>
          <w:iCs/>
          <w:color w:val="000000"/>
          <w:sz w:val="24"/>
          <w:szCs w:val="24"/>
        </w:rPr>
        <w:br/>
        <w:t>information.</w:t>
      </w:r>
      <w:r w:rsidRPr="00D6476E">
        <w:rPr>
          <w:rFonts w:ascii="Times New Roman" w:hAnsi="Times New Roman" w:cs="Times New Roman"/>
          <w:i/>
          <w:iCs/>
          <w:color w:val="000000"/>
          <w:sz w:val="24"/>
          <w:szCs w:val="24"/>
        </w:rPr>
        <w:br/>
      </w:r>
      <w:r w:rsidRPr="00D6476E">
        <w:rPr>
          <w:rFonts w:ascii="Times New Roman" w:hAnsi="Times New Roman" w:cs="Times New Roman"/>
          <w:b/>
          <w:color w:val="000000"/>
          <w:sz w:val="24"/>
          <w:szCs w:val="24"/>
        </w:rPr>
        <w:t>Work Experience</w:t>
      </w:r>
      <w:r w:rsidRPr="00D6476E">
        <w:rPr>
          <w:rFonts w:ascii="Times New Roman" w:hAnsi="Times New Roman" w:cs="Times New Roman"/>
          <w:color w:val="000000"/>
          <w:sz w:val="24"/>
          <w:szCs w:val="24"/>
        </w:rPr>
        <w:t xml:space="preserve"> – selection method: References check</w:t>
      </w:r>
      <w:r w:rsidRPr="00D6476E">
        <w:rPr>
          <w:rFonts w:ascii="Times New Roman" w:hAnsi="Times New Roman" w:cs="Times New Roman"/>
          <w:color w:val="000000"/>
          <w:sz w:val="24"/>
          <w:szCs w:val="24"/>
        </w:rPr>
        <w:br/>
      </w:r>
      <w:r w:rsidRPr="00D6476E">
        <w:rPr>
          <w:rFonts w:ascii="Times New Roman" w:hAnsi="Times New Roman" w:cs="Times New Roman"/>
          <w:i/>
          <w:iCs/>
          <w:color w:val="000000"/>
          <w:sz w:val="24"/>
          <w:szCs w:val="24"/>
        </w:rPr>
        <w:t xml:space="preserve">Justification: </w:t>
      </w:r>
      <w:r w:rsidRPr="00D6476E">
        <w:rPr>
          <w:rFonts w:ascii="Times New Roman" w:hAnsi="Times New Roman" w:cs="Times New Roman"/>
          <w:iCs/>
          <w:color w:val="000000"/>
          <w:sz w:val="24"/>
          <w:szCs w:val="24"/>
        </w:rPr>
        <w:t>Contacting the referees can give more reliable information on the experiences of the applicant, and it's a faster method.</w:t>
      </w:r>
      <w:r w:rsidRPr="00D6476E">
        <w:rPr>
          <w:rFonts w:ascii="Times New Roman" w:hAnsi="Times New Roman" w:cs="Times New Roman"/>
          <w:sz w:val="24"/>
          <w:szCs w:val="24"/>
        </w:rPr>
        <w:br/>
      </w:r>
      <w:r w:rsidRPr="00D6476E">
        <w:rPr>
          <w:rFonts w:ascii="Times New Roman" w:hAnsi="Times New Roman" w:cs="Times New Roman"/>
          <w:b/>
          <w:color w:val="000000"/>
          <w:sz w:val="24"/>
          <w:szCs w:val="24"/>
        </w:rPr>
        <w:t>Math Skills</w:t>
      </w:r>
      <w:r w:rsidRPr="00D6476E">
        <w:rPr>
          <w:rFonts w:ascii="Times New Roman" w:hAnsi="Times New Roman" w:cs="Times New Roman"/>
          <w:color w:val="000000"/>
          <w:sz w:val="24"/>
          <w:szCs w:val="24"/>
        </w:rPr>
        <w:t xml:space="preserve"> – selection method:  Test</w:t>
      </w:r>
    </w:p>
    <w:p w14:paraId="23923F41" w14:textId="77777777" w:rsidR="00B22E62" w:rsidRPr="00A12712" w:rsidRDefault="00787E14" w:rsidP="00A12712">
      <w:pPr>
        <w:spacing w:line="480" w:lineRule="auto"/>
        <w:contextualSpacing/>
        <w:rPr>
          <w:rFonts w:ascii="Times New Roman" w:hAnsi="Times New Roman" w:cs="Times New Roman"/>
          <w:i/>
          <w:iCs/>
          <w:color w:val="000000"/>
          <w:sz w:val="24"/>
          <w:szCs w:val="24"/>
        </w:rPr>
      </w:pPr>
      <w:r w:rsidRPr="00D6476E">
        <w:rPr>
          <w:rFonts w:ascii="Times New Roman" w:hAnsi="Times New Roman" w:cs="Times New Roman"/>
          <w:i/>
          <w:iCs/>
          <w:color w:val="000000"/>
          <w:sz w:val="24"/>
          <w:szCs w:val="24"/>
        </w:rPr>
        <w:t xml:space="preserve">Justification: </w:t>
      </w:r>
      <w:r w:rsidRPr="00D6476E">
        <w:rPr>
          <w:rFonts w:ascii="Times New Roman" w:hAnsi="Times New Roman" w:cs="Times New Roman"/>
          <w:iCs/>
          <w:color w:val="000000"/>
          <w:sz w:val="24"/>
          <w:szCs w:val="24"/>
        </w:rPr>
        <w:t>making drafting a test on calculations necessary or the job can be a better proof of math’s skill. This method is the most reliable since it can tell all the skills required such as speed and accuracy at the same time</w:t>
      </w:r>
      <w:r w:rsidRPr="00D6476E">
        <w:rPr>
          <w:rFonts w:ascii="Times New Roman" w:hAnsi="Times New Roman" w:cs="Times New Roman"/>
          <w:i/>
          <w:iCs/>
          <w:color w:val="000000"/>
          <w:sz w:val="24"/>
          <w:szCs w:val="24"/>
        </w:rPr>
        <w:br/>
      </w:r>
      <w:r w:rsidRPr="00D6476E">
        <w:rPr>
          <w:rFonts w:ascii="Times New Roman" w:hAnsi="Times New Roman" w:cs="Times New Roman"/>
          <w:b/>
          <w:color w:val="000000"/>
          <w:sz w:val="24"/>
          <w:szCs w:val="24"/>
        </w:rPr>
        <w:t>Verification Knowledge</w:t>
      </w:r>
      <w:r w:rsidRPr="00D6476E">
        <w:rPr>
          <w:rFonts w:ascii="Times New Roman" w:hAnsi="Times New Roman" w:cs="Times New Roman"/>
          <w:color w:val="000000"/>
          <w:sz w:val="24"/>
          <w:szCs w:val="24"/>
        </w:rPr>
        <w:t xml:space="preserve"> – selection method: Test</w:t>
      </w:r>
      <w:r w:rsidRPr="00D6476E">
        <w:rPr>
          <w:rFonts w:ascii="Times New Roman" w:hAnsi="Times New Roman" w:cs="Times New Roman"/>
          <w:color w:val="000000"/>
          <w:sz w:val="24"/>
          <w:szCs w:val="24"/>
        </w:rPr>
        <w:br/>
      </w:r>
      <w:r w:rsidRPr="00D6476E">
        <w:rPr>
          <w:rFonts w:ascii="Times New Roman" w:hAnsi="Times New Roman" w:cs="Times New Roman"/>
          <w:i/>
          <w:iCs/>
          <w:color w:val="000000"/>
          <w:sz w:val="24"/>
          <w:szCs w:val="24"/>
        </w:rPr>
        <w:t>Justification:</w:t>
      </w:r>
      <w:r w:rsidRPr="00D6476E">
        <w:rPr>
          <w:rFonts w:ascii="Times New Roman" w:hAnsi="Times New Roman" w:cs="Times New Roman"/>
          <w:iCs/>
          <w:color w:val="000000"/>
          <w:sz w:val="24"/>
          <w:szCs w:val="24"/>
        </w:rPr>
        <w:t xml:space="preserve"> giving the applicant a test that requires knowledge of verification and then </w:t>
      </w:r>
      <w:r w:rsidRPr="00D6476E">
        <w:rPr>
          <w:rFonts w:ascii="Times New Roman" w:hAnsi="Times New Roman" w:cs="Times New Roman"/>
          <w:iCs/>
          <w:color w:val="000000"/>
          <w:sz w:val="24"/>
          <w:szCs w:val="24"/>
        </w:rPr>
        <w:lastRenderedPageBreak/>
        <w:t>assessing the outcome can help. This selection method will be able to show clearly whether the applicant has this skill or not.</w:t>
      </w:r>
      <w:r w:rsidRPr="00D6476E">
        <w:rPr>
          <w:rFonts w:ascii="Times New Roman" w:hAnsi="Times New Roman" w:cs="Times New Roman"/>
          <w:i/>
          <w:iCs/>
          <w:color w:val="000000"/>
          <w:sz w:val="24"/>
          <w:szCs w:val="24"/>
        </w:rPr>
        <w:br/>
      </w:r>
      <w:r w:rsidRPr="00D6476E">
        <w:rPr>
          <w:rFonts w:ascii="Times New Roman" w:hAnsi="Times New Roman" w:cs="Times New Roman"/>
          <w:b/>
          <w:color w:val="000000"/>
          <w:sz w:val="24"/>
          <w:szCs w:val="24"/>
        </w:rPr>
        <w:t>Interpersonal Skills</w:t>
      </w:r>
      <w:r w:rsidRPr="00D6476E">
        <w:rPr>
          <w:rFonts w:ascii="Times New Roman" w:hAnsi="Times New Roman" w:cs="Times New Roman"/>
          <w:color w:val="000000"/>
          <w:sz w:val="24"/>
          <w:szCs w:val="24"/>
        </w:rPr>
        <w:t xml:space="preserve"> – selection method: Interview</w:t>
      </w:r>
      <w:r w:rsidRPr="00D6476E">
        <w:rPr>
          <w:rFonts w:ascii="Times New Roman" w:hAnsi="Times New Roman" w:cs="Times New Roman"/>
          <w:color w:val="000000"/>
          <w:sz w:val="24"/>
          <w:szCs w:val="24"/>
        </w:rPr>
        <w:br/>
      </w:r>
      <w:r w:rsidRPr="00D6476E">
        <w:rPr>
          <w:rFonts w:ascii="Times New Roman" w:hAnsi="Times New Roman" w:cs="Times New Roman"/>
          <w:i/>
          <w:iCs/>
          <w:color w:val="000000"/>
          <w:sz w:val="24"/>
          <w:szCs w:val="24"/>
        </w:rPr>
        <w:t xml:space="preserve">Justification: </w:t>
      </w:r>
      <w:r w:rsidRPr="00D6476E">
        <w:rPr>
          <w:rFonts w:ascii="Times New Roman" w:hAnsi="Times New Roman" w:cs="Times New Roman"/>
          <w:iCs/>
          <w:color w:val="000000"/>
          <w:sz w:val="24"/>
          <w:szCs w:val="24"/>
        </w:rPr>
        <w:t>few questions from the panel like asking the applicant to say about himself/herself. This method is cheap and easy.</w:t>
      </w:r>
      <w:r w:rsidRPr="00D6476E">
        <w:rPr>
          <w:rFonts w:ascii="Times New Roman" w:hAnsi="Times New Roman" w:cs="Times New Roman"/>
          <w:i/>
          <w:iCs/>
          <w:color w:val="000000"/>
          <w:sz w:val="24"/>
          <w:szCs w:val="24"/>
        </w:rPr>
        <w:br/>
      </w:r>
      <w:r w:rsidRPr="00D6476E">
        <w:rPr>
          <w:rFonts w:ascii="Times New Roman" w:hAnsi="Times New Roman" w:cs="Times New Roman"/>
          <w:color w:val="000000"/>
          <w:sz w:val="24"/>
          <w:szCs w:val="24"/>
        </w:rPr>
        <w:t xml:space="preserve"> </w:t>
      </w:r>
      <w:r w:rsidRPr="00D6476E">
        <w:rPr>
          <w:rFonts w:ascii="Times New Roman" w:hAnsi="Times New Roman" w:cs="Times New Roman"/>
          <w:b/>
          <w:color w:val="000000"/>
          <w:sz w:val="24"/>
          <w:szCs w:val="24"/>
        </w:rPr>
        <w:t>Work Motivation</w:t>
      </w:r>
      <w:r w:rsidRPr="00D6476E">
        <w:rPr>
          <w:rFonts w:ascii="Times New Roman" w:hAnsi="Times New Roman" w:cs="Times New Roman"/>
          <w:color w:val="000000"/>
          <w:sz w:val="24"/>
          <w:szCs w:val="24"/>
        </w:rPr>
        <w:t xml:space="preserve"> – selection method: Personality inventory</w:t>
      </w:r>
      <w:r w:rsidRPr="00D6476E">
        <w:rPr>
          <w:rFonts w:ascii="Times New Roman" w:hAnsi="Times New Roman" w:cs="Times New Roman"/>
          <w:color w:val="000000"/>
          <w:sz w:val="24"/>
          <w:szCs w:val="24"/>
        </w:rPr>
        <w:br/>
      </w:r>
      <w:r w:rsidRPr="00D6476E">
        <w:rPr>
          <w:rFonts w:ascii="Times New Roman" w:hAnsi="Times New Roman" w:cs="Times New Roman"/>
          <w:i/>
          <w:iCs/>
          <w:color w:val="000000"/>
          <w:sz w:val="24"/>
          <w:szCs w:val="24"/>
        </w:rPr>
        <w:t xml:space="preserve">Justification: </w:t>
      </w:r>
      <w:r w:rsidRPr="00D6476E">
        <w:rPr>
          <w:rFonts w:ascii="Times New Roman" w:hAnsi="Times New Roman" w:cs="Times New Roman"/>
          <w:iCs/>
          <w:color w:val="000000"/>
          <w:sz w:val="24"/>
          <w:szCs w:val="24"/>
        </w:rPr>
        <w:t>oral test for the applicant to answer about himself can give a show the requirements. This method is the most reliable</w:t>
      </w:r>
    </w:p>
    <w:p w14:paraId="2FA2C004" w14:textId="77777777" w:rsidR="00525DB9" w:rsidRPr="00504468" w:rsidRDefault="00787E14" w:rsidP="00504468">
      <w:pPr>
        <w:spacing w:line="480" w:lineRule="auto"/>
        <w:ind w:firstLine="720"/>
        <w:rPr>
          <w:rFonts w:ascii="Times New Roman" w:hAnsi="Times New Roman" w:cs="Times New Roman"/>
          <w:b/>
          <w:bCs/>
          <w:color w:val="000000"/>
          <w:sz w:val="24"/>
          <w:szCs w:val="24"/>
        </w:rPr>
      </w:pPr>
      <w:r>
        <w:rPr>
          <w:rStyle w:val="fontstyle01"/>
          <w:rFonts w:ascii="Times New Roman" w:hAnsi="Times New Roman" w:cs="Times New Roman"/>
          <w:sz w:val="24"/>
          <w:szCs w:val="24"/>
        </w:rPr>
        <w:t>Part 2 (10 points</w:t>
      </w:r>
      <w:proofErr w:type="gramStart"/>
      <w:r>
        <w:rPr>
          <w:rStyle w:val="fontstyle01"/>
          <w:rFonts w:ascii="Times New Roman" w:hAnsi="Times New Roman" w:cs="Times New Roman"/>
          <w:sz w:val="24"/>
          <w:szCs w:val="24"/>
        </w:rPr>
        <w:t>)</w:t>
      </w:r>
      <w:proofErr w:type="gramEnd"/>
      <w:r w:rsidRPr="00504468">
        <w:rPr>
          <w:rFonts w:ascii="Times New Roman" w:hAnsi="Times New Roman" w:cs="Times New Roman"/>
          <w:color w:val="000000"/>
          <w:sz w:val="24"/>
          <w:szCs w:val="24"/>
        </w:rPr>
        <w:br/>
        <w:t>a. selection ratios for each of the three groups</w:t>
      </w:r>
    </w:p>
    <w:p w14:paraId="11AD14CD" w14:textId="77777777" w:rsidR="00D6476E" w:rsidRPr="00504468" w:rsidRDefault="00787E14" w:rsidP="00504468">
      <w:pPr>
        <w:spacing w:line="480" w:lineRule="auto"/>
        <w:ind w:left="720"/>
        <w:rPr>
          <w:rFonts w:ascii="Times New Roman" w:eastAsiaTheme="minorEastAsia" w:hAnsi="Times New Roman" w:cs="Times New Roman"/>
          <w:color w:val="000000"/>
          <w:sz w:val="24"/>
          <w:szCs w:val="24"/>
        </w:rPr>
      </w:pPr>
      <w:r w:rsidRPr="00504468">
        <w:rPr>
          <w:rFonts w:ascii="Times New Roman" w:hAnsi="Times New Roman" w:cs="Times New Roman"/>
          <w:color w:val="000000"/>
          <w:sz w:val="24"/>
          <w:szCs w:val="24"/>
        </w:rPr>
        <w:t xml:space="preserve">Caucasians = </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27</m:t>
            </m:r>
          </m:num>
          <m:den>
            <m:r>
              <w:rPr>
                <w:rFonts w:ascii="Cambria Math" w:hAnsi="Cambria Math" w:cs="Times New Roman"/>
                <w:color w:val="000000"/>
                <w:sz w:val="24"/>
                <w:szCs w:val="24"/>
              </w:rPr>
              <m:t>90</m:t>
            </m:r>
          </m:den>
        </m:f>
      </m:oMath>
      <w:r w:rsidRPr="00504468">
        <w:rPr>
          <w:rFonts w:ascii="Times New Roman" w:eastAsiaTheme="minorEastAsia" w:hAnsi="Times New Roman" w:cs="Times New Roman"/>
          <w:color w:val="000000"/>
          <w:sz w:val="24"/>
          <w:szCs w:val="24"/>
        </w:rPr>
        <w:t xml:space="preserve"> × 100% = 30%</w:t>
      </w:r>
    </w:p>
    <w:p w14:paraId="39C80663" w14:textId="77777777" w:rsidR="00525DB9" w:rsidRPr="00504468" w:rsidRDefault="00787E14" w:rsidP="00504468">
      <w:pPr>
        <w:spacing w:line="480" w:lineRule="auto"/>
        <w:ind w:left="720"/>
        <w:rPr>
          <w:rFonts w:ascii="Times New Roman" w:eastAsiaTheme="minorEastAsia" w:hAnsi="Times New Roman" w:cs="Times New Roman"/>
          <w:color w:val="000000"/>
          <w:sz w:val="24"/>
          <w:szCs w:val="24"/>
        </w:rPr>
      </w:pPr>
      <w:r w:rsidRPr="00504468">
        <w:rPr>
          <w:rFonts w:ascii="Times New Roman" w:eastAsiaTheme="minorEastAsia" w:hAnsi="Times New Roman" w:cs="Times New Roman"/>
          <w:color w:val="000000"/>
          <w:sz w:val="24"/>
          <w:szCs w:val="24"/>
        </w:rPr>
        <w:t xml:space="preserve">African Americans =  </w:t>
      </w:r>
      <m:oMath>
        <m:f>
          <m:fPr>
            <m:ctrlPr>
              <w:rPr>
                <w:rFonts w:ascii="Cambria Math" w:eastAsiaTheme="minorEastAsia" w:hAnsi="Cambria Math" w:cs="Times New Roman"/>
                <w:i/>
                <w:color w:val="000000"/>
                <w:sz w:val="24"/>
                <w:szCs w:val="24"/>
              </w:rPr>
            </m:ctrlPr>
          </m:fPr>
          <m:num>
            <m:r>
              <w:rPr>
                <w:rFonts w:ascii="Cambria Math" w:eastAsiaTheme="minorEastAsia" w:hAnsi="Cambria Math" w:cs="Times New Roman"/>
                <w:color w:val="000000"/>
                <w:sz w:val="24"/>
                <w:szCs w:val="24"/>
              </w:rPr>
              <m:t>10</m:t>
            </m:r>
          </m:num>
          <m:den>
            <m:r>
              <w:rPr>
                <w:rFonts w:ascii="Cambria Math" w:eastAsiaTheme="minorEastAsia" w:hAnsi="Cambria Math" w:cs="Times New Roman"/>
                <w:color w:val="000000"/>
                <w:sz w:val="24"/>
                <w:szCs w:val="24"/>
              </w:rPr>
              <m:t>50</m:t>
            </m:r>
          </m:den>
        </m:f>
      </m:oMath>
      <w:r w:rsidRPr="00504468">
        <w:rPr>
          <w:rFonts w:ascii="Times New Roman" w:eastAsiaTheme="minorEastAsia" w:hAnsi="Times New Roman" w:cs="Times New Roman"/>
          <w:color w:val="000000"/>
          <w:sz w:val="24"/>
          <w:szCs w:val="24"/>
        </w:rPr>
        <w:t xml:space="preserve"> × 100% = 20%</w:t>
      </w:r>
    </w:p>
    <w:p w14:paraId="3E57C441" w14:textId="77777777" w:rsidR="00942B27" w:rsidRPr="00504468" w:rsidRDefault="00787E14" w:rsidP="00A12712">
      <w:pPr>
        <w:spacing w:line="480" w:lineRule="auto"/>
        <w:ind w:firstLine="810"/>
        <w:rPr>
          <w:rFonts w:ascii="Times New Roman" w:hAnsi="Times New Roman" w:cs="Times New Roman"/>
          <w:color w:val="000000"/>
          <w:sz w:val="24"/>
          <w:szCs w:val="24"/>
        </w:rPr>
      </w:pPr>
      <w:r w:rsidRPr="00504468">
        <w:rPr>
          <w:rFonts w:ascii="Times New Roman" w:eastAsiaTheme="minorEastAsia" w:hAnsi="Times New Roman" w:cs="Times New Roman"/>
          <w:color w:val="000000"/>
          <w:sz w:val="24"/>
          <w:szCs w:val="24"/>
        </w:rPr>
        <w:t xml:space="preserve">Latinos = </w:t>
      </w:r>
      <m:oMath>
        <m:f>
          <m:fPr>
            <m:ctrlPr>
              <w:rPr>
                <w:rFonts w:ascii="Cambria Math" w:eastAsiaTheme="minorEastAsia" w:hAnsi="Cambria Math" w:cs="Times New Roman"/>
                <w:i/>
                <w:color w:val="000000"/>
                <w:sz w:val="24"/>
                <w:szCs w:val="24"/>
              </w:rPr>
            </m:ctrlPr>
          </m:fPr>
          <m:num>
            <m:r>
              <w:rPr>
                <w:rFonts w:ascii="Cambria Math" w:eastAsiaTheme="minorEastAsia" w:hAnsi="Cambria Math" w:cs="Times New Roman"/>
                <w:color w:val="000000"/>
                <w:sz w:val="24"/>
                <w:szCs w:val="24"/>
              </w:rPr>
              <m:t>10</m:t>
            </m:r>
          </m:num>
          <m:den>
            <m:r>
              <w:rPr>
                <w:rFonts w:ascii="Cambria Math" w:eastAsiaTheme="minorEastAsia" w:hAnsi="Cambria Math" w:cs="Times New Roman"/>
                <w:color w:val="000000"/>
                <w:sz w:val="24"/>
                <w:szCs w:val="24"/>
              </w:rPr>
              <m:t>40</m:t>
            </m:r>
          </m:den>
        </m:f>
      </m:oMath>
      <w:r w:rsidRPr="00504468">
        <w:rPr>
          <w:rFonts w:ascii="Times New Roman" w:eastAsiaTheme="minorEastAsia" w:hAnsi="Times New Roman" w:cs="Times New Roman"/>
          <w:color w:val="000000"/>
          <w:sz w:val="24"/>
          <w:szCs w:val="24"/>
        </w:rPr>
        <w:t>× 100% = 25%</w:t>
      </w:r>
      <w:r w:rsidRPr="00504468">
        <w:rPr>
          <w:rFonts w:ascii="Times New Roman" w:hAnsi="Times New Roman" w:cs="Times New Roman"/>
          <w:color w:val="000000"/>
          <w:sz w:val="24"/>
          <w:szCs w:val="24"/>
        </w:rPr>
        <w:br/>
        <w:t>b. Does adverse impact exist when you compare the African American applicant pool with the</w:t>
      </w:r>
      <w:r w:rsidRPr="00504468">
        <w:rPr>
          <w:rFonts w:ascii="Times New Roman" w:hAnsi="Times New Roman" w:cs="Times New Roman"/>
          <w:color w:val="000000"/>
          <w:sz w:val="24"/>
          <w:szCs w:val="24"/>
        </w:rPr>
        <w:br/>
        <w:t>Caucasian applicant pool? Show your work. (4 points)</w:t>
      </w:r>
    </w:p>
    <w:p w14:paraId="536703B4" w14:textId="77777777" w:rsidR="00525DB9" w:rsidRPr="00504468" w:rsidRDefault="00787E14" w:rsidP="00504468">
      <w:pPr>
        <w:spacing w:line="480" w:lineRule="auto"/>
        <w:ind w:firstLine="720"/>
        <w:rPr>
          <w:rFonts w:ascii="Times New Roman" w:hAnsi="Times New Roman" w:cs="Times New Roman"/>
          <w:color w:val="000000"/>
          <w:sz w:val="24"/>
          <w:szCs w:val="24"/>
        </w:rPr>
      </w:pPr>
      <w:r w:rsidRPr="00504468">
        <w:rPr>
          <w:rFonts w:ascii="Times New Roman" w:hAnsi="Times New Roman" w:cs="Times New Roman"/>
          <w:color w:val="000000"/>
          <w:sz w:val="24"/>
          <w:szCs w:val="24"/>
        </w:rPr>
        <w:t>Majority group = Caucasians 30%</w:t>
      </w:r>
    </w:p>
    <w:p w14:paraId="3205F6F8" w14:textId="77777777" w:rsidR="00525DB9" w:rsidRPr="00504468" w:rsidRDefault="00787E14" w:rsidP="00504468">
      <w:pPr>
        <w:spacing w:line="480" w:lineRule="auto"/>
        <w:ind w:firstLine="720"/>
        <w:rPr>
          <w:rFonts w:ascii="Times New Roman" w:hAnsi="Times New Roman" w:cs="Times New Roman"/>
          <w:color w:val="000000"/>
          <w:sz w:val="24"/>
          <w:szCs w:val="24"/>
        </w:rPr>
      </w:pPr>
      <w:r w:rsidRPr="00504468">
        <w:rPr>
          <w:rFonts w:ascii="Times New Roman" w:hAnsi="Times New Roman" w:cs="Times New Roman"/>
          <w:color w:val="000000"/>
          <w:sz w:val="24"/>
          <w:szCs w:val="24"/>
        </w:rPr>
        <w:t>Minority group = African Americans 20%</w:t>
      </w:r>
    </w:p>
    <w:p w14:paraId="29E0551F" w14:textId="77777777" w:rsidR="00525DB9" w:rsidRPr="00504468" w:rsidRDefault="00787E14" w:rsidP="00504468">
      <w:pPr>
        <w:spacing w:line="480" w:lineRule="auto"/>
        <w:ind w:firstLine="720"/>
        <w:rPr>
          <w:rFonts w:ascii="Times New Roman" w:eastAsiaTheme="minorEastAsia" w:hAnsi="Times New Roman" w:cs="Times New Roman"/>
          <w:color w:val="000000"/>
          <w:sz w:val="24"/>
          <w:szCs w:val="24"/>
        </w:rPr>
      </w:pPr>
      <w:r w:rsidRPr="00504468">
        <w:rPr>
          <w:rFonts w:ascii="Times New Roman" w:hAnsi="Times New Roman" w:cs="Times New Roman"/>
          <w:color w:val="000000"/>
          <w:sz w:val="24"/>
          <w:szCs w:val="24"/>
        </w:rPr>
        <w:t xml:space="preserve">Dividing minority by the majority group= </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20</m:t>
            </m:r>
          </m:num>
          <m:den>
            <m:r>
              <w:rPr>
                <w:rFonts w:ascii="Cambria Math" w:hAnsi="Cambria Math" w:cs="Times New Roman"/>
                <w:color w:val="000000"/>
                <w:sz w:val="24"/>
                <w:szCs w:val="24"/>
              </w:rPr>
              <m:t>30</m:t>
            </m:r>
          </m:den>
        </m:f>
      </m:oMath>
      <w:r w:rsidRPr="00504468">
        <w:rPr>
          <w:rFonts w:ascii="Times New Roman" w:eastAsiaTheme="minorEastAsia" w:hAnsi="Times New Roman" w:cs="Times New Roman"/>
          <w:color w:val="000000"/>
          <w:sz w:val="24"/>
          <w:szCs w:val="24"/>
        </w:rPr>
        <w:t xml:space="preserve"> × 100% = 66.7%</w:t>
      </w:r>
    </w:p>
    <w:p w14:paraId="4D285223" w14:textId="77777777" w:rsidR="00B22E62" w:rsidRPr="00504468" w:rsidRDefault="00787E14" w:rsidP="00A12712">
      <w:pPr>
        <w:spacing w:line="480" w:lineRule="auto"/>
        <w:ind w:firstLine="720"/>
        <w:rPr>
          <w:rFonts w:ascii="Times New Roman" w:hAnsi="Times New Roman" w:cs="Times New Roman"/>
          <w:color w:val="000000"/>
          <w:sz w:val="24"/>
          <w:szCs w:val="24"/>
        </w:rPr>
      </w:pPr>
      <w:r w:rsidRPr="00504468">
        <w:rPr>
          <w:rFonts w:ascii="Times New Roman" w:hAnsi="Times New Roman" w:cs="Times New Roman"/>
          <w:color w:val="000000"/>
          <w:sz w:val="24"/>
          <w:szCs w:val="24"/>
        </w:rPr>
        <w:lastRenderedPageBreak/>
        <w:t>Since the result is less than 80%, adverse impact exists.</w:t>
      </w:r>
      <w:r w:rsidRPr="00504468">
        <w:rPr>
          <w:rFonts w:ascii="Times New Roman" w:hAnsi="Times New Roman" w:cs="Times New Roman"/>
          <w:color w:val="000000"/>
          <w:sz w:val="24"/>
          <w:szCs w:val="24"/>
        </w:rPr>
        <w:br/>
        <w:t>c. Does adverse impact exist when you compare the Latino applicant pool with the Caucasian applicant pool? Show your work. (4 points)</w:t>
      </w:r>
    </w:p>
    <w:p w14:paraId="1EE3D811" w14:textId="77777777" w:rsidR="00504468" w:rsidRPr="00504468" w:rsidRDefault="00787E14" w:rsidP="00504468">
      <w:pPr>
        <w:spacing w:line="480" w:lineRule="auto"/>
        <w:ind w:firstLine="720"/>
        <w:rPr>
          <w:rFonts w:ascii="Times New Roman" w:hAnsi="Times New Roman" w:cs="Times New Roman"/>
          <w:color w:val="000000"/>
          <w:sz w:val="24"/>
          <w:szCs w:val="24"/>
        </w:rPr>
      </w:pPr>
      <w:r w:rsidRPr="00504468">
        <w:rPr>
          <w:rFonts w:ascii="Times New Roman" w:hAnsi="Times New Roman" w:cs="Times New Roman"/>
          <w:color w:val="000000"/>
          <w:sz w:val="24"/>
          <w:szCs w:val="24"/>
        </w:rPr>
        <w:t>Majority group = Caucasians 30%</w:t>
      </w:r>
    </w:p>
    <w:p w14:paraId="25E4C55E" w14:textId="77777777" w:rsidR="00504468" w:rsidRPr="00504468" w:rsidRDefault="00787E14" w:rsidP="00504468">
      <w:pPr>
        <w:spacing w:line="480" w:lineRule="auto"/>
        <w:ind w:firstLine="720"/>
        <w:rPr>
          <w:rFonts w:ascii="Times New Roman" w:hAnsi="Times New Roman" w:cs="Times New Roman"/>
          <w:color w:val="000000"/>
          <w:sz w:val="24"/>
          <w:szCs w:val="24"/>
        </w:rPr>
      </w:pPr>
      <w:r w:rsidRPr="00504468">
        <w:rPr>
          <w:rFonts w:ascii="Times New Roman" w:hAnsi="Times New Roman" w:cs="Times New Roman"/>
          <w:color w:val="000000"/>
          <w:sz w:val="24"/>
          <w:szCs w:val="24"/>
        </w:rPr>
        <w:t xml:space="preserve">Minority group = </w:t>
      </w:r>
      <w:r w:rsidRPr="00504468">
        <w:rPr>
          <w:rFonts w:ascii="Times New Roman" w:eastAsiaTheme="minorEastAsia" w:hAnsi="Times New Roman" w:cs="Times New Roman"/>
          <w:color w:val="000000"/>
          <w:sz w:val="24"/>
          <w:szCs w:val="24"/>
        </w:rPr>
        <w:t>Latinos 25%</w:t>
      </w:r>
    </w:p>
    <w:p w14:paraId="54745BAC" w14:textId="77777777" w:rsidR="00504468" w:rsidRPr="00504468" w:rsidRDefault="00787E14" w:rsidP="00504468">
      <w:pPr>
        <w:spacing w:line="480" w:lineRule="auto"/>
        <w:ind w:firstLine="720"/>
        <w:rPr>
          <w:rFonts w:ascii="Times New Roman" w:eastAsiaTheme="minorEastAsia" w:hAnsi="Times New Roman" w:cs="Times New Roman"/>
          <w:color w:val="000000"/>
          <w:sz w:val="24"/>
          <w:szCs w:val="24"/>
        </w:rPr>
      </w:pPr>
      <w:r w:rsidRPr="00504468">
        <w:rPr>
          <w:rFonts w:ascii="Times New Roman" w:hAnsi="Times New Roman" w:cs="Times New Roman"/>
          <w:color w:val="000000"/>
          <w:sz w:val="24"/>
          <w:szCs w:val="24"/>
        </w:rPr>
        <w:t>Dividing minority by the majority group=</w:t>
      </w:r>
      <m:oMath>
        <m:f>
          <m:fPr>
            <m:ctrlPr>
              <w:rPr>
                <w:rFonts w:ascii="Cambria Math" w:hAnsi="Cambria Math" w:cs="Times New Roman"/>
                <w:i/>
                <w:color w:val="000000"/>
                <w:sz w:val="24"/>
                <w:szCs w:val="24"/>
              </w:rPr>
            </m:ctrlPr>
          </m:fPr>
          <m:num>
            <m:r>
              <w:rPr>
                <w:rFonts w:ascii="Cambria Math" w:hAnsi="Cambria Math" w:cs="Times New Roman"/>
                <w:color w:val="000000"/>
                <w:sz w:val="24"/>
                <w:szCs w:val="24"/>
              </w:rPr>
              <m:t>25</m:t>
            </m:r>
          </m:num>
          <m:den>
            <m:r>
              <w:rPr>
                <w:rFonts w:ascii="Cambria Math" w:hAnsi="Cambria Math" w:cs="Times New Roman"/>
                <w:color w:val="000000"/>
                <w:sz w:val="24"/>
                <w:szCs w:val="24"/>
              </w:rPr>
              <m:t>30</m:t>
            </m:r>
          </m:den>
        </m:f>
      </m:oMath>
      <w:r w:rsidRPr="00504468">
        <w:rPr>
          <w:rFonts w:ascii="Times New Roman" w:eastAsiaTheme="minorEastAsia" w:hAnsi="Times New Roman" w:cs="Times New Roman"/>
          <w:color w:val="000000"/>
          <w:sz w:val="24"/>
          <w:szCs w:val="24"/>
        </w:rPr>
        <w:t xml:space="preserve"> × 100% = 83.3%</w:t>
      </w:r>
    </w:p>
    <w:p w14:paraId="2DF903D2" w14:textId="77777777" w:rsidR="00504468" w:rsidRDefault="00787E14" w:rsidP="00A12712">
      <w:pPr>
        <w:spacing w:line="480" w:lineRule="auto"/>
        <w:ind w:firstLine="720"/>
      </w:pPr>
      <w:bookmarkStart w:id="0" w:name="_GoBack"/>
      <w:bookmarkEnd w:id="0"/>
      <w:r w:rsidRPr="00504468">
        <w:rPr>
          <w:rFonts w:ascii="Times New Roman" w:hAnsi="Times New Roman" w:cs="Times New Roman"/>
          <w:color w:val="000000"/>
          <w:sz w:val="24"/>
          <w:szCs w:val="24"/>
        </w:rPr>
        <w:t xml:space="preserve">Since the result is greater than 80%, adverse impact </w:t>
      </w:r>
      <w:r>
        <w:rPr>
          <w:rFonts w:ascii="Times New Roman" w:hAnsi="Times New Roman" w:cs="Times New Roman"/>
          <w:color w:val="000000"/>
          <w:sz w:val="24"/>
          <w:szCs w:val="24"/>
        </w:rPr>
        <w:t>does not exist.</w:t>
      </w:r>
      <w:r>
        <w:rPr>
          <w:rFonts w:ascii="ArialMT" w:eastAsiaTheme="minorEastAsia" w:hAnsi="ArialMT"/>
          <w:color w:val="000000"/>
        </w:rPr>
        <w:t xml:space="preserve"> </w:t>
      </w:r>
    </w:p>
    <w:sectPr w:rsidR="005044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B0041" w14:textId="77777777" w:rsidR="002E7460" w:rsidRDefault="002E7460" w:rsidP="006A33A7">
      <w:pPr>
        <w:spacing w:after="0" w:line="240" w:lineRule="auto"/>
      </w:pPr>
      <w:r>
        <w:separator/>
      </w:r>
    </w:p>
  </w:endnote>
  <w:endnote w:type="continuationSeparator" w:id="0">
    <w:p w14:paraId="3A06BB16" w14:textId="77777777" w:rsidR="002E7460" w:rsidRDefault="002E7460" w:rsidP="006A3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font>
  <w:font w:name="Arial-ItalicM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5CFC6" w14:textId="77777777" w:rsidR="002E7460" w:rsidRDefault="002E7460" w:rsidP="006A33A7">
      <w:pPr>
        <w:spacing w:after="0" w:line="240" w:lineRule="auto"/>
      </w:pPr>
      <w:r>
        <w:separator/>
      </w:r>
    </w:p>
  </w:footnote>
  <w:footnote w:type="continuationSeparator" w:id="0">
    <w:p w14:paraId="1598AEB9" w14:textId="77777777" w:rsidR="002E7460" w:rsidRDefault="002E7460" w:rsidP="006A3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255B9" w14:textId="13E429D5" w:rsidR="006A33A7" w:rsidRPr="006A33A7" w:rsidRDefault="006A33A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A33A7">
      <w:rPr>
        <w:rFonts w:ascii="Times New Roman" w:hAnsi="Times New Roman" w:cs="Times New Roman"/>
        <w:sz w:val="24"/>
        <w:szCs w:val="24"/>
      </w:rPr>
      <w:t xml:space="preserve">Surname     </w:t>
    </w:r>
    <w:r w:rsidRPr="006A33A7">
      <w:rPr>
        <w:rFonts w:ascii="Times New Roman" w:hAnsi="Times New Roman" w:cs="Times New Roman"/>
        <w:sz w:val="24"/>
        <w:szCs w:val="24"/>
      </w:rPr>
      <w:fldChar w:fldCharType="begin"/>
    </w:r>
    <w:r w:rsidRPr="006A33A7">
      <w:rPr>
        <w:rFonts w:ascii="Times New Roman" w:hAnsi="Times New Roman" w:cs="Times New Roman"/>
        <w:sz w:val="24"/>
        <w:szCs w:val="24"/>
      </w:rPr>
      <w:instrText xml:space="preserve"> PAGE   \* MERGEFORMAT </w:instrText>
    </w:r>
    <w:r w:rsidRPr="006A33A7">
      <w:rPr>
        <w:rFonts w:ascii="Times New Roman" w:hAnsi="Times New Roman" w:cs="Times New Roman"/>
        <w:sz w:val="24"/>
        <w:szCs w:val="24"/>
      </w:rPr>
      <w:fldChar w:fldCharType="separate"/>
    </w:r>
    <w:r>
      <w:rPr>
        <w:rFonts w:ascii="Times New Roman" w:hAnsi="Times New Roman" w:cs="Times New Roman"/>
        <w:noProof/>
        <w:sz w:val="24"/>
        <w:szCs w:val="24"/>
      </w:rPr>
      <w:t>5</w:t>
    </w:r>
    <w:r w:rsidRPr="006A33A7">
      <w:rPr>
        <w:rFonts w:ascii="Times New Roman" w:hAnsi="Times New Roman" w:cs="Times New Roman"/>
        <w:noProof/>
        <w:sz w:val="24"/>
        <w:szCs w:val="24"/>
      </w:rPr>
      <w:fldChar w:fldCharType="end"/>
    </w:r>
  </w:p>
  <w:p w14:paraId="09B1D6E0" w14:textId="77777777" w:rsidR="006A33A7" w:rsidRDefault="006A33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052B88"/>
    <w:multiLevelType w:val="hybridMultilevel"/>
    <w:tmpl w:val="C55858D6"/>
    <w:lvl w:ilvl="0" w:tplc="7C9A9F5A">
      <w:start w:val="1"/>
      <w:numFmt w:val="decimal"/>
      <w:lvlText w:val="%1."/>
      <w:lvlJc w:val="left"/>
      <w:pPr>
        <w:ind w:left="720" w:hanging="360"/>
      </w:pPr>
      <w:rPr>
        <w:rFonts w:ascii="ArialMT" w:hAnsi="ArialMT" w:hint="default"/>
        <w:i w:val="0"/>
      </w:rPr>
    </w:lvl>
    <w:lvl w:ilvl="1" w:tplc="C6FC3614" w:tentative="1">
      <w:start w:val="1"/>
      <w:numFmt w:val="lowerLetter"/>
      <w:lvlText w:val="%2."/>
      <w:lvlJc w:val="left"/>
      <w:pPr>
        <w:ind w:left="1440" w:hanging="360"/>
      </w:pPr>
    </w:lvl>
    <w:lvl w:ilvl="2" w:tplc="2DE86B18" w:tentative="1">
      <w:start w:val="1"/>
      <w:numFmt w:val="lowerRoman"/>
      <w:lvlText w:val="%3."/>
      <w:lvlJc w:val="right"/>
      <w:pPr>
        <w:ind w:left="2160" w:hanging="180"/>
      </w:pPr>
    </w:lvl>
    <w:lvl w:ilvl="3" w:tplc="05A29A06" w:tentative="1">
      <w:start w:val="1"/>
      <w:numFmt w:val="decimal"/>
      <w:lvlText w:val="%4."/>
      <w:lvlJc w:val="left"/>
      <w:pPr>
        <w:ind w:left="2880" w:hanging="360"/>
      </w:pPr>
    </w:lvl>
    <w:lvl w:ilvl="4" w:tplc="61D6E230" w:tentative="1">
      <w:start w:val="1"/>
      <w:numFmt w:val="lowerLetter"/>
      <w:lvlText w:val="%5."/>
      <w:lvlJc w:val="left"/>
      <w:pPr>
        <w:ind w:left="3600" w:hanging="360"/>
      </w:pPr>
    </w:lvl>
    <w:lvl w:ilvl="5" w:tplc="DE3403EA" w:tentative="1">
      <w:start w:val="1"/>
      <w:numFmt w:val="lowerRoman"/>
      <w:lvlText w:val="%6."/>
      <w:lvlJc w:val="right"/>
      <w:pPr>
        <w:ind w:left="4320" w:hanging="180"/>
      </w:pPr>
    </w:lvl>
    <w:lvl w:ilvl="6" w:tplc="83E0C04E" w:tentative="1">
      <w:start w:val="1"/>
      <w:numFmt w:val="decimal"/>
      <w:lvlText w:val="%7."/>
      <w:lvlJc w:val="left"/>
      <w:pPr>
        <w:ind w:left="5040" w:hanging="360"/>
      </w:pPr>
    </w:lvl>
    <w:lvl w:ilvl="7" w:tplc="EF5EA752" w:tentative="1">
      <w:start w:val="1"/>
      <w:numFmt w:val="lowerLetter"/>
      <w:lvlText w:val="%8."/>
      <w:lvlJc w:val="left"/>
      <w:pPr>
        <w:ind w:left="5760" w:hanging="360"/>
      </w:pPr>
    </w:lvl>
    <w:lvl w:ilvl="8" w:tplc="653C3C5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A4D"/>
    <w:rsid w:val="00133A4D"/>
    <w:rsid w:val="002E7460"/>
    <w:rsid w:val="00501528"/>
    <w:rsid w:val="006A33A7"/>
    <w:rsid w:val="0078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36875E-F0C3-42D1-953A-1B1E9C51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41C88"/>
    <w:rPr>
      <w:rFonts w:ascii="Arial-BoldMT" w:hAnsi="Arial-BoldMT" w:hint="default"/>
      <w:b/>
      <w:bCs/>
      <w:i w:val="0"/>
      <w:iCs w:val="0"/>
      <w:color w:val="000000"/>
      <w:sz w:val="22"/>
      <w:szCs w:val="22"/>
    </w:rPr>
  </w:style>
  <w:style w:type="character" w:customStyle="1" w:styleId="fontstyle21">
    <w:name w:val="fontstyle21"/>
    <w:basedOn w:val="DefaultParagraphFont"/>
    <w:rsid w:val="00041C88"/>
    <w:rPr>
      <w:rFonts w:ascii="ArialMT" w:hAnsi="ArialMT" w:hint="default"/>
      <w:b w:val="0"/>
      <w:bCs w:val="0"/>
      <w:i w:val="0"/>
      <w:iCs w:val="0"/>
      <w:color w:val="000000"/>
      <w:sz w:val="22"/>
      <w:szCs w:val="22"/>
    </w:rPr>
  </w:style>
  <w:style w:type="character" w:customStyle="1" w:styleId="fontstyle31">
    <w:name w:val="fontstyle31"/>
    <w:basedOn w:val="DefaultParagraphFont"/>
    <w:rsid w:val="00B22E62"/>
    <w:rPr>
      <w:rFonts w:ascii="Arial-ItalicMT" w:hAnsi="Arial-ItalicMT" w:hint="default"/>
      <w:b w:val="0"/>
      <w:bCs w:val="0"/>
      <w:i/>
      <w:iCs/>
      <w:color w:val="000000"/>
      <w:sz w:val="22"/>
      <w:szCs w:val="22"/>
    </w:rPr>
  </w:style>
  <w:style w:type="paragraph" w:styleId="ListParagraph">
    <w:name w:val="List Paragraph"/>
    <w:basedOn w:val="Normal"/>
    <w:uiPriority w:val="34"/>
    <w:qFormat/>
    <w:rsid w:val="00B22E62"/>
    <w:pPr>
      <w:ind w:left="720"/>
      <w:contextualSpacing/>
    </w:pPr>
  </w:style>
  <w:style w:type="character" w:styleId="PlaceholderText">
    <w:name w:val="Placeholder Text"/>
    <w:basedOn w:val="DefaultParagraphFont"/>
    <w:uiPriority w:val="99"/>
    <w:semiHidden/>
    <w:rsid w:val="00525DB9"/>
    <w:rPr>
      <w:color w:val="808080"/>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6A3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3A7"/>
  </w:style>
  <w:style w:type="paragraph" w:styleId="Footer">
    <w:name w:val="footer"/>
    <w:basedOn w:val="Normal"/>
    <w:link w:val="FooterChar"/>
    <w:uiPriority w:val="99"/>
    <w:unhideWhenUsed/>
    <w:rsid w:val="006A3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benjer</dc:creator>
  <cp:lastModifiedBy>JONNY</cp:lastModifiedBy>
  <cp:revision>2</cp:revision>
  <dcterms:created xsi:type="dcterms:W3CDTF">2017-12-01T15:11:00Z</dcterms:created>
  <dcterms:modified xsi:type="dcterms:W3CDTF">2017-12-01T15:11:00Z</dcterms:modified>
</cp:coreProperties>
</file>